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59B6D" w14:textId="67E90FA9" w:rsidR="009639E3" w:rsidRDefault="002F68FB" w:rsidP="00741BEB">
      <w:pPr>
        <w:spacing w:after="0"/>
        <w:jc w:val="center"/>
        <w:rPr>
          <w:b/>
          <w:sz w:val="32"/>
        </w:rPr>
      </w:pPr>
      <w:r>
        <w:rPr>
          <w:b/>
          <w:sz w:val="32"/>
        </w:rPr>
        <w:t>SANITAČNÍ ŘÁD</w:t>
      </w:r>
    </w:p>
    <w:p w14:paraId="7C888C5F" w14:textId="473F8458" w:rsidR="005A4196" w:rsidRDefault="002F68FB" w:rsidP="00741BEB">
      <w:pPr>
        <w:spacing w:after="0"/>
        <w:jc w:val="center"/>
        <w:rPr>
          <w:b/>
          <w:sz w:val="24"/>
        </w:rPr>
      </w:pPr>
      <w:r>
        <w:rPr>
          <w:b/>
          <w:sz w:val="24"/>
        </w:rPr>
        <w:t xml:space="preserve">platný od </w:t>
      </w:r>
      <w:r w:rsidR="00807685">
        <w:rPr>
          <w:b/>
          <w:sz w:val="24"/>
        </w:rPr>
        <w:t>1</w:t>
      </w:r>
      <w:r w:rsidR="000E58C0">
        <w:rPr>
          <w:b/>
          <w:sz w:val="24"/>
        </w:rPr>
        <w:t xml:space="preserve">. </w:t>
      </w:r>
      <w:r w:rsidR="00FE0588">
        <w:rPr>
          <w:b/>
          <w:sz w:val="24"/>
        </w:rPr>
        <w:t>1</w:t>
      </w:r>
      <w:r w:rsidR="000E58C0">
        <w:rPr>
          <w:b/>
          <w:sz w:val="24"/>
        </w:rPr>
        <w:t>. 20</w:t>
      </w:r>
      <w:r w:rsidR="00741BEB">
        <w:rPr>
          <w:b/>
          <w:sz w:val="24"/>
        </w:rPr>
        <w:t>2</w:t>
      </w:r>
      <w:r w:rsidR="00FE0588">
        <w:rPr>
          <w:b/>
          <w:sz w:val="24"/>
        </w:rPr>
        <w:t>6</w:t>
      </w:r>
    </w:p>
    <w:p w14:paraId="1D7E084F" w14:textId="77777777" w:rsidR="002F68FB" w:rsidRPr="002164A5" w:rsidRDefault="002F68FB" w:rsidP="00741BEB">
      <w:pPr>
        <w:spacing w:after="0"/>
        <w:jc w:val="both"/>
        <w:rPr>
          <w:b/>
          <w:sz w:val="24"/>
        </w:rPr>
      </w:pPr>
    </w:p>
    <w:p w14:paraId="0711727A" w14:textId="1C512C68" w:rsidR="00775E9D" w:rsidRPr="00064D23" w:rsidRDefault="005C79FA" w:rsidP="00741BEB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 w:rsidRPr="00064D23">
        <w:rPr>
          <w:b/>
        </w:rPr>
        <w:t>ÚDAJE O ZAŘÍZENÍ</w:t>
      </w:r>
    </w:p>
    <w:p w14:paraId="43617981" w14:textId="6AA67660" w:rsidR="0012302E" w:rsidRPr="00CD23E6" w:rsidRDefault="004754C5" w:rsidP="00741BEB">
      <w:pPr>
        <w:pStyle w:val="Odstavecseseznamem"/>
        <w:spacing w:after="0"/>
        <w:ind w:left="708"/>
        <w:jc w:val="both"/>
        <w:rPr>
          <w:sz w:val="18"/>
        </w:rPr>
      </w:pPr>
      <w:r>
        <w:t xml:space="preserve">Dětská skupina </w:t>
      </w:r>
      <w:r w:rsidR="0063051E">
        <w:t>M</w:t>
      </w:r>
      <w:r w:rsidR="00E072B6">
        <w:t>edvídci</w:t>
      </w:r>
      <w:r>
        <w:t xml:space="preserve"> se nachází v přízemí v budově </w:t>
      </w:r>
      <w:r w:rsidR="0063051E">
        <w:t>Mateřské školy Moravany, okr. Pardubice, na adrese Smetanova 321, 533 72 Moravany</w:t>
      </w:r>
      <w:r w:rsidR="00807685">
        <w:t>.</w:t>
      </w:r>
      <w:r>
        <w:t xml:space="preserve"> Kapacita dětské skupiny je 12 dětí</w:t>
      </w:r>
      <w:r w:rsidR="001B31D9">
        <w:t xml:space="preserve"> </w:t>
      </w:r>
      <w:r w:rsidR="00741BEB">
        <w:t xml:space="preserve">převážně </w:t>
      </w:r>
      <w:r w:rsidR="001B31D9">
        <w:t xml:space="preserve">ve věku od </w:t>
      </w:r>
      <w:r w:rsidR="00741BEB">
        <w:t>2 do 4 let</w:t>
      </w:r>
      <w:r w:rsidR="001B31D9">
        <w:t xml:space="preserve"> </w:t>
      </w:r>
      <w:r w:rsidR="00741BEB">
        <w:t>(po předchozí domluvě mohou být přijímány děti mladší 2 let a v době letních prázdnin rovněž děti starší 4 let do zahájení povinné školní docházky)</w:t>
      </w:r>
      <w:r>
        <w:t>. Kapacita je z části obsazována na tzv. sdílená místa.</w:t>
      </w:r>
      <w:r w:rsidR="001B31D9">
        <w:t xml:space="preserve"> O 12 dětí </w:t>
      </w:r>
      <w:r w:rsidR="00273A77">
        <w:t>se starají</w:t>
      </w:r>
      <w:r w:rsidR="002F68FB">
        <w:t xml:space="preserve"> </w:t>
      </w:r>
      <w:r w:rsidR="00F665F7">
        <w:t>minimálně</w:t>
      </w:r>
      <w:r w:rsidR="00273A77">
        <w:t xml:space="preserve"> 2</w:t>
      </w:r>
      <w:r w:rsidR="001B31D9">
        <w:t xml:space="preserve"> pečující osoby s potřebnou kvalifikací.</w:t>
      </w:r>
    </w:p>
    <w:p w14:paraId="0D7F12C6" w14:textId="77777777" w:rsidR="002C109A" w:rsidRDefault="002C109A" w:rsidP="00741BEB">
      <w:pPr>
        <w:spacing w:after="0"/>
        <w:ind w:left="709"/>
        <w:jc w:val="both"/>
      </w:pPr>
    </w:p>
    <w:p w14:paraId="5EFFDF4A" w14:textId="77777777" w:rsidR="002C109A" w:rsidRPr="00064D23" w:rsidRDefault="002C109A" w:rsidP="00741BEB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>
        <w:rPr>
          <w:b/>
        </w:rPr>
        <w:t>PROSTOROVÉ PODMÍNKY A VYBAVENÍ</w:t>
      </w:r>
    </w:p>
    <w:p w14:paraId="1925FDEA" w14:textId="77777777" w:rsidR="002C109A" w:rsidRPr="003D4D15" w:rsidRDefault="002C109A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Prostorové podmínky</w:t>
      </w:r>
    </w:p>
    <w:p w14:paraId="618AC04A" w14:textId="1E41F73D" w:rsidR="002C109A" w:rsidRDefault="002C109A" w:rsidP="00741BEB">
      <w:pPr>
        <w:spacing w:after="0"/>
        <w:ind w:left="709"/>
        <w:jc w:val="both"/>
      </w:pPr>
      <w:r>
        <w:t>Dětská skupina zahrnuje tyto místnosti: denní místnost pro hry</w:t>
      </w:r>
      <w:r w:rsidR="006A7E8E">
        <w:t>,</w:t>
      </w:r>
      <w:r>
        <w:t xml:space="preserve"> pracovní činnosti</w:t>
      </w:r>
      <w:r w:rsidR="006A7E8E">
        <w:t xml:space="preserve"> a odpočinek</w:t>
      </w:r>
      <w:r>
        <w:t xml:space="preserve">, </w:t>
      </w:r>
      <w:r w:rsidR="00496773">
        <w:t xml:space="preserve">včetně kuchyňky, </w:t>
      </w:r>
      <w:r w:rsidR="00570EFB">
        <w:t xml:space="preserve">dále </w:t>
      </w:r>
      <w:r w:rsidR="00CA0A60">
        <w:t xml:space="preserve">šatna a </w:t>
      </w:r>
      <w:r w:rsidR="006A7E8E">
        <w:t>sociální zařízení</w:t>
      </w:r>
      <w:r w:rsidR="00570EFB">
        <w:t xml:space="preserve"> pro děti </w:t>
      </w:r>
      <w:r w:rsidR="006A7E8E">
        <w:t>a sociální zařízení pro pečující osoby</w:t>
      </w:r>
      <w:r>
        <w:t>. Kapacita dětské skupiny je 12 dětí a prostory dětské skupiny prostorové podmínky splňují.</w:t>
      </w:r>
    </w:p>
    <w:p w14:paraId="22FFBF43" w14:textId="77777777" w:rsidR="008E3238" w:rsidRPr="003D4D15" w:rsidRDefault="008E3238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Denní místnost</w:t>
      </w:r>
    </w:p>
    <w:p w14:paraId="1B8BFE8D" w14:textId="6F40310E" w:rsidR="002C109A" w:rsidRDefault="008E3238" w:rsidP="00741BEB">
      <w:pPr>
        <w:spacing w:after="0"/>
        <w:ind w:left="709"/>
        <w:jc w:val="both"/>
      </w:pPr>
      <w:r>
        <w:t xml:space="preserve">Denní místnost je určena pro hru a pracovní činnosti dětí, </w:t>
      </w:r>
      <w:r w:rsidR="00263A51">
        <w:t>také</w:t>
      </w:r>
      <w:r>
        <w:t xml:space="preserve"> pro </w:t>
      </w:r>
      <w:r w:rsidR="00263A51">
        <w:t>sportovní aktivity. Součástí je rovněž prostor vymezený pro stravování dětí. Denní místnost je vybavena nábytkem odpovídajícím věkové kategorii dětí a dostatečným počtem hraček a pomůcek</w:t>
      </w:r>
      <w:r w:rsidR="006A7E8E">
        <w:t xml:space="preserve">. </w:t>
      </w:r>
      <w:r w:rsidR="002C109A">
        <w:t>Pro odpočinek dětí je místnost vybavena 12 lehátky se silnější matrací.</w:t>
      </w:r>
      <w:r w:rsidR="002C109A" w:rsidRPr="00813087">
        <w:t xml:space="preserve"> </w:t>
      </w:r>
      <w:r w:rsidR="002C109A">
        <w:t>Lůžkoviny jsou skladovány v prostorách zajišťující větrání, každé dítě</w:t>
      </w:r>
      <w:r w:rsidR="006A7E8E">
        <w:t xml:space="preserve"> </w:t>
      </w:r>
      <w:r w:rsidR="002C109A">
        <w:t>s celodenní docházkou má své vlastní ložní prádlo (polštář, přikrývka, prostěradlo), které se skladuje odděleně tak, aby se nedotýkaly.</w:t>
      </w:r>
      <w:r w:rsidR="002C109A" w:rsidRPr="00813087">
        <w:t xml:space="preserve"> </w:t>
      </w:r>
      <w:r w:rsidR="002C109A">
        <w:t xml:space="preserve"> Frekvence výměny je vždy max. 1 x 3 týdny, dle potřeby se výměna provádí častěji.</w:t>
      </w:r>
    </w:p>
    <w:p w14:paraId="64B13A51" w14:textId="77777777" w:rsidR="002C109A" w:rsidRPr="003D4D15" w:rsidRDefault="002C109A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Sociální zařízení</w:t>
      </w:r>
    </w:p>
    <w:p w14:paraId="7E17201F" w14:textId="42AA1A5D" w:rsidR="002C109A" w:rsidRDefault="002C109A" w:rsidP="00741BEB">
      <w:pPr>
        <w:pStyle w:val="Odstavecseseznamem"/>
        <w:spacing w:after="0"/>
        <w:ind w:left="708"/>
        <w:jc w:val="both"/>
      </w:pPr>
      <w:r>
        <w:t xml:space="preserve">Dětská skupina má nově zrekonstruované sociální zařízení, kde jsou k dispozici </w:t>
      </w:r>
      <w:r w:rsidR="00EB33AD">
        <w:t>2</w:t>
      </w:r>
      <w:r w:rsidR="007A7D03">
        <w:t xml:space="preserve"> malá WC a </w:t>
      </w:r>
      <w:r w:rsidR="00EB33AD">
        <w:t>2</w:t>
      </w:r>
      <w:r>
        <w:t xml:space="preserve"> malá umyvadla.</w:t>
      </w:r>
      <w:r w:rsidRPr="0025202B">
        <w:t xml:space="preserve"> </w:t>
      </w:r>
      <w:r>
        <w:t xml:space="preserve">V umývárně jsou umyvadla vybavena tekutým mýdlem a k dispozici jsou papírové utěrky na hygienické osušení rukou a také odpadkový koš, do kterého se použité utěrky vyhazují. </w:t>
      </w:r>
      <w:r w:rsidR="00D12453" w:rsidRPr="00D12453">
        <w:t xml:space="preserve">Pro děti mohou být k dispozici i látkové ručníky, které se nesmí ale dotýkat a musí být </w:t>
      </w:r>
      <w:r w:rsidR="00D12453">
        <w:t xml:space="preserve">minimálně </w:t>
      </w:r>
      <w:r w:rsidR="00D12453" w:rsidRPr="00D12453">
        <w:t xml:space="preserve">1x za týden vyměněny. </w:t>
      </w:r>
      <w:r w:rsidR="00DA179D">
        <w:t>K</w:t>
      </w:r>
      <w:r w:rsidR="00D12453" w:rsidRPr="00D12453">
        <w:t xml:space="preserve">aždé dítě </w:t>
      </w:r>
      <w:r w:rsidR="00DA179D">
        <w:t xml:space="preserve">má </w:t>
      </w:r>
      <w:r w:rsidR="006A7E8E">
        <w:t xml:space="preserve">svůj vlastní </w:t>
      </w:r>
      <w:r w:rsidR="00D12453" w:rsidRPr="00D12453">
        <w:t>ručník.</w:t>
      </w:r>
      <w:r w:rsidR="00D12453">
        <w:t xml:space="preserve"> </w:t>
      </w:r>
      <w:r>
        <w:t>Pro menší děti je k dispozici rovněž přiměřený počet nočníků.</w:t>
      </w:r>
    </w:p>
    <w:p w14:paraId="58383847" w14:textId="77777777" w:rsidR="001B31D9" w:rsidRPr="003D4D15" w:rsidRDefault="001B31D9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 xml:space="preserve">Sociální zařízení </w:t>
      </w:r>
      <w:r w:rsidR="00263A51">
        <w:rPr>
          <w:b/>
          <w:bCs/>
        </w:rPr>
        <w:t>a zázemí pro pečující osoby</w:t>
      </w:r>
    </w:p>
    <w:p w14:paraId="7FD3CEBC" w14:textId="1F23EC37" w:rsidR="001B31D9" w:rsidRDefault="009639E3" w:rsidP="00741BEB">
      <w:pPr>
        <w:pStyle w:val="Odstavecseseznamem"/>
        <w:ind w:left="708"/>
        <w:jc w:val="both"/>
      </w:pPr>
      <w:r>
        <w:t xml:space="preserve">Pro pečující osoby je určeno </w:t>
      </w:r>
      <w:r w:rsidR="00844AE3">
        <w:t xml:space="preserve">samostatné </w:t>
      </w:r>
      <w:r>
        <w:t>WC, rovněž zde jsou k dispozici p</w:t>
      </w:r>
      <w:r w:rsidRPr="009639E3">
        <w:t xml:space="preserve">apírové utěrky </w:t>
      </w:r>
      <w:r>
        <w:t>pro hygienické osušení rukou</w:t>
      </w:r>
      <w:r w:rsidR="005C7F50">
        <w:t xml:space="preserve">. </w:t>
      </w:r>
      <w:r w:rsidR="00263A51">
        <w:t>Zajištěn je i prostor pro ukládání civilního oděvu a obuvi pečujících osob.</w:t>
      </w:r>
    </w:p>
    <w:p w14:paraId="7BAF056B" w14:textId="77777777" w:rsidR="002C109A" w:rsidRPr="003D4D15" w:rsidRDefault="002C109A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Výdejna jídla</w:t>
      </w:r>
    </w:p>
    <w:p w14:paraId="046FD548" w14:textId="386B7E5C" w:rsidR="002C109A" w:rsidRDefault="002C109A" w:rsidP="00741BEB">
      <w:pPr>
        <w:spacing w:after="0"/>
        <w:ind w:left="709"/>
        <w:jc w:val="both"/>
      </w:pPr>
      <w:r>
        <w:t xml:space="preserve">Kuchyňka je oddělena od denní místnosti a je </w:t>
      </w:r>
      <w:r w:rsidR="00273A77">
        <w:t xml:space="preserve">kompletně </w:t>
      </w:r>
      <w:r>
        <w:t xml:space="preserve">vybavena </w:t>
      </w:r>
      <w:r w:rsidR="00273A77">
        <w:t>pro přípravu a výdej jídla. Další informace viz Směrnice o manipulaci s jídlem.</w:t>
      </w:r>
    </w:p>
    <w:p w14:paraId="0B96B2E3" w14:textId="77777777" w:rsidR="005578EE" w:rsidRPr="00EF3820" w:rsidRDefault="005578EE" w:rsidP="00741BEB">
      <w:pPr>
        <w:pStyle w:val="Odstavecseseznamem"/>
        <w:spacing w:after="0"/>
        <w:jc w:val="both"/>
        <w:rPr>
          <w:sz w:val="14"/>
        </w:rPr>
      </w:pPr>
    </w:p>
    <w:p w14:paraId="57508EC7" w14:textId="77777777" w:rsidR="00E05184" w:rsidRPr="00064D23" w:rsidRDefault="00E05184" w:rsidP="00741BEB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>
        <w:rPr>
          <w:b/>
        </w:rPr>
        <w:t>ÚKLID</w:t>
      </w:r>
    </w:p>
    <w:p w14:paraId="488257A3" w14:textId="77777777" w:rsidR="00FA30F9" w:rsidRPr="003D4D15" w:rsidRDefault="00FA30F9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Úklid</w:t>
      </w:r>
    </w:p>
    <w:p w14:paraId="55E1B6F2" w14:textId="3921CE64" w:rsidR="00273A77" w:rsidRDefault="00E05184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 xml:space="preserve">Hlavní úklid </w:t>
      </w:r>
      <w:r w:rsidR="00FA30F9" w:rsidRPr="005578EE">
        <w:t>p</w:t>
      </w:r>
      <w:r w:rsidR="00E072B6">
        <w:t xml:space="preserve">rovádí </w:t>
      </w:r>
      <w:bookmarkStart w:id="0" w:name="_GoBack"/>
      <w:bookmarkEnd w:id="0"/>
      <w:r w:rsidR="00EF1CC5">
        <w:t>pečuj</w:t>
      </w:r>
      <w:r w:rsidR="00FA30F9" w:rsidRPr="005578EE">
        <w:t>ící osoby. Úklid se pro</w:t>
      </w:r>
      <w:r w:rsidR="00FA30F9">
        <w:t>vádí průběžně dle harmonogramu, v</w:t>
      </w:r>
      <w:r w:rsidR="00FA30F9" w:rsidRPr="005578EE">
        <w:t>ždy mimo provozní dobu zařízení. Úklidové pomůcky jsou uloženy</w:t>
      </w:r>
      <w:r w:rsidR="00273A77">
        <w:t xml:space="preserve"> mimo dosah dětí</w:t>
      </w:r>
      <w:r w:rsidR="00FA30F9" w:rsidRPr="005578EE">
        <w:t xml:space="preserve"> v úklidové místnosti, která je uzamčena. </w:t>
      </w:r>
    </w:p>
    <w:p w14:paraId="0F9068BB" w14:textId="13DEE8E3" w:rsidR="00273A77" w:rsidRDefault="00273A77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lastRenderedPageBreak/>
        <w:t xml:space="preserve">K čištění je používán dezinfekční prostředek určení pro čištění v potravinářském zařízení, který se </w:t>
      </w:r>
      <w:r w:rsidR="00CF30B4">
        <w:t>pravidelně</w:t>
      </w:r>
      <w:r>
        <w:t xml:space="preserve"> mění, aby nedocházelo k jeho rezistenci.</w:t>
      </w:r>
    </w:p>
    <w:p w14:paraId="4B68DEE8" w14:textId="1F372742" w:rsidR="00EF1CC5" w:rsidRDefault="00EF1CC5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 xml:space="preserve">Za kontrolu úklidu zodpovídá </w:t>
      </w:r>
      <w:r w:rsidR="006A7E8E">
        <w:t>hlavní pověřená pečující osoba</w:t>
      </w:r>
      <w:r>
        <w:t>.</w:t>
      </w:r>
      <w:r w:rsidRPr="000B2EB4">
        <w:t xml:space="preserve"> </w:t>
      </w:r>
    </w:p>
    <w:p w14:paraId="3A36CE2C" w14:textId="48A42C8C" w:rsidR="006A7E8E" w:rsidRDefault="006A7E8E" w:rsidP="006A7E8E">
      <w:pPr>
        <w:spacing w:after="0"/>
        <w:jc w:val="both"/>
      </w:pPr>
    </w:p>
    <w:p w14:paraId="5D4DE454" w14:textId="21E9C9AF" w:rsidR="006A7E8E" w:rsidRDefault="006A7E8E" w:rsidP="006A7E8E">
      <w:pPr>
        <w:spacing w:after="0"/>
        <w:jc w:val="both"/>
      </w:pPr>
    </w:p>
    <w:p w14:paraId="655FD7FA" w14:textId="77777777" w:rsidR="00D666DE" w:rsidRDefault="00D666DE" w:rsidP="006A7E8E">
      <w:pPr>
        <w:spacing w:after="0"/>
        <w:jc w:val="both"/>
      </w:pPr>
    </w:p>
    <w:p w14:paraId="20EB1156" w14:textId="77777777" w:rsidR="006A7E8E" w:rsidRDefault="006A7E8E" w:rsidP="006A7E8E">
      <w:pPr>
        <w:spacing w:after="0"/>
        <w:jc w:val="both"/>
      </w:pPr>
    </w:p>
    <w:p w14:paraId="50F70075" w14:textId="77777777" w:rsidR="00FA30F9" w:rsidRDefault="00EF1CC5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>DENNÍ ÚKLID</w:t>
      </w:r>
    </w:p>
    <w:p w14:paraId="2ED96D5C" w14:textId="77777777" w:rsidR="00FA30F9" w:rsidRDefault="00FA30F9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 w:rsidRPr="005578EE">
        <w:t xml:space="preserve">setření na vlhko všech podlah, okenních parapetů, </w:t>
      </w:r>
      <w:r>
        <w:t>krytu topných těles a klik</w:t>
      </w:r>
      <w:r w:rsidRPr="005578EE">
        <w:t xml:space="preserve"> </w:t>
      </w:r>
    </w:p>
    <w:p w14:paraId="664528A1" w14:textId="77777777" w:rsidR="000E1C38" w:rsidRDefault="000E1C38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umytí stolů a dalších pracovních ploch</w:t>
      </w:r>
    </w:p>
    <w:p w14:paraId="063489E6" w14:textId="77777777" w:rsidR="00D04421" w:rsidRPr="005578EE" w:rsidRDefault="00D04421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úklid hraček a pomůcek</w:t>
      </w:r>
    </w:p>
    <w:p w14:paraId="289AF521" w14:textId="77777777" w:rsidR="00FA30F9" w:rsidRPr="005578EE" w:rsidRDefault="00FA30F9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vyčištění koberců vysavačem</w:t>
      </w:r>
    </w:p>
    <w:p w14:paraId="5BBAABC8" w14:textId="77777777" w:rsidR="00FA30F9" w:rsidRPr="005578EE" w:rsidRDefault="003B0133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vynášení</w:t>
      </w:r>
      <w:r w:rsidR="00FA30F9">
        <w:t xml:space="preserve"> odpadků</w:t>
      </w:r>
    </w:p>
    <w:p w14:paraId="235D0BB9" w14:textId="77777777" w:rsidR="00FA30F9" w:rsidRDefault="00FA30F9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 w:rsidRPr="005578EE">
        <w:t>mytí um</w:t>
      </w:r>
      <w:r w:rsidR="00990360">
        <w:t>y</w:t>
      </w:r>
      <w:r w:rsidRPr="005578EE">
        <w:t xml:space="preserve">vadel a všech WC za použití čisticích prostředků s dezinfekčním účinkem </w:t>
      </w:r>
    </w:p>
    <w:p w14:paraId="4397798B" w14:textId="77777777" w:rsidR="00D04421" w:rsidRDefault="00D04421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m</w:t>
      </w:r>
      <w:r w:rsidRPr="00D04421">
        <w:t>ytí a dezinfekce přebalovacího pultu</w:t>
      </w:r>
    </w:p>
    <w:p w14:paraId="251EB253" w14:textId="77777777" w:rsidR="003B4F39" w:rsidRDefault="003B4F39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mytí nádobí v myčce v</w:t>
      </w:r>
      <w:r w:rsidR="000E1C38">
        <w:t> </w:t>
      </w:r>
      <w:r>
        <w:t>kuchyňce</w:t>
      </w:r>
      <w:r w:rsidR="000E1C38">
        <w:t xml:space="preserve"> (výdejně)</w:t>
      </w:r>
    </w:p>
    <w:p w14:paraId="25ABD20D" w14:textId="77777777" w:rsidR="00EF1CC5" w:rsidRDefault="00EF1CC5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>ÚKLID JEDNOU TÝDNĚ</w:t>
      </w:r>
    </w:p>
    <w:p w14:paraId="4BA60388" w14:textId="77777777" w:rsidR="00EF1CC5" w:rsidRDefault="00FA30F9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 w:rsidRPr="000B2EB4">
        <w:t xml:space="preserve">omytí omyvatelných částí stěn na záchodech </w:t>
      </w:r>
    </w:p>
    <w:p w14:paraId="3AE244D5" w14:textId="77777777" w:rsidR="00FA30F9" w:rsidRDefault="00EF1CC5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dezinfekce umývárny a záchodků</w:t>
      </w:r>
    </w:p>
    <w:p w14:paraId="157783B6" w14:textId="77777777" w:rsidR="000E1C38" w:rsidRDefault="000E1C38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 w:rsidRPr="000E1C38">
        <w:t xml:space="preserve">vnitřní stěny chladících </w:t>
      </w:r>
      <w:r>
        <w:t>zařízení s následnou desinfekcí</w:t>
      </w:r>
    </w:p>
    <w:p w14:paraId="250498E9" w14:textId="77777777" w:rsidR="00451506" w:rsidRDefault="00451506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stírání prachu na policích a skříních</w:t>
      </w:r>
    </w:p>
    <w:p w14:paraId="3C6AFA89" w14:textId="77777777" w:rsidR="000E1C38" w:rsidRDefault="000E1C38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>ÚKLID JEDNOU MĚSÍČNĚ</w:t>
      </w:r>
    </w:p>
    <w:p w14:paraId="6F1A3614" w14:textId="77777777" w:rsidR="000E1C38" w:rsidRDefault="000E1C38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omytí dveří, nábytku, topných těles, svítidel</w:t>
      </w:r>
    </w:p>
    <w:p w14:paraId="5B999513" w14:textId="77777777" w:rsidR="00D04421" w:rsidRDefault="00D04421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dezinfekce hraček a pomůcek</w:t>
      </w:r>
    </w:p>
    <w:p w14:paraId="2DF8E4D4" w14:textId="77777777" w:rsidR="00DD645C" w:rsidRDefault="00DD645C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>ÚKLID DVAKRÁT ROČNĚ</w:t>
      </w:r>
    </w:p>
    <w:p w14:paraId="406F5436" w14:textId="77777777" w:rsidR="00DD645C" w:rsidRDefault="003B0133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umytí oken, včetně</w:t>
      </w:r>
      <w:r w:rsidR="00DD645C">
        <w:t xml:space="preserve"> rámů</w:t>
      </w:r>
    </w:p>
    <w:p w14:paraId="09FE6221" w14:textId="77777777" w:rsidR="00DD645C" w:rsidRDefault="00DD645C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dezinfekce veškerého vybavení</w:t>
      </w:r>
    </w:p>
    <w:p w14:paraId="7F073C8A" w14:textId="77777777" w:rsidR="002A4712" w:rsidRDefault="002A4712" w:rsidP="00741BEB">
      <w:pPr>
        <w:pStyle w:val="Odstavecseseznamem"/>
        <w:numPr>
          <w:ilvl w:val="0"/>
          <w:numId w:val="17"/>
        </w:numPr>
        <w:spacing w:after="0"/>
        <w:jc w:val="both"/>
      </w:pPr>
      <w:r>
        <w:t>MIN. JEDNOU ZA TŘI ROKY</w:t>
      </w:r>
    </w:p>
    <w:p w14:paraId="53AA6EF2" w14:textId="77777777" w:rsidR="002A4712" w:rsidRDefault="002A4712" w:rsidP="00741BEB">
      <w:pPr>
        <w:pStyle w:val="Odstavecseseznamem"/>
        <w:numPr>
          <w:ilvl w:val="0"/>
          <w:numId w:val="14"/>
        </w:numPr>
        <w:spacing w:after="0"/>
        <w:ind w:left="1418"/>
        <w:jc w:val="both"/>
      </w:pPr>
      <w:r>
        <w:t>malování prostor</w:t>
      </w:r>
    </w:p>
    <w:p w14:paraId="4C6F1AA5" w14:textId="77777777" w:rsidR="00451506" w:rsidRPr="003D4D15" w:rsidRDefault="00451506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Sanitace nočníků</w:t>
      </w:r>
    </w:p>
    <w:p w14:paraId="5D5E18E3" w14:textId="1421A2CD" w:rsidR="00451506" w:rsidRDefault="00451506" w:rsidP="00741BEB">
      <w:pPr>
        <w:spacing w:after="0"/>
        <w:ind w:left="709"/>
        <w:jc w:val="both"/>
      </w:pPr>
      <w:r w:rsidRPr="00451506">
        <w:t xml:space="preserve">Po použití nočníku je </w:t>
      </w:r>
      <w:r>
        <w:t xml:space="preserve">nutné nočník vylít na </w:t>
      </w:r>
      <w:r w:rsidR="005040C6">
        <w:t>výlevce</w:t>
      </w:r>
      <w:r>
        <w:t>,</w:t>
      </w:r>
      <w:r w:rsidRPr="00451506">
        <w:t xml:space="preserve"> opláchnout pod tekoucí vodou</w:t>
      </w:r>
      <w:r>
        <w:t xml:space="preserve"> a na konci každého dne provozu </w:t>
      </w:r>
      <w:r w:rsidRPr="00451506">
        <w:t>vydezinfikovat.</w:t>
      </w:r>
      <w:r w:rsidR="00D04421">
        <w:t xml:space="preserve"> </w:t>
      </w:r>
    </w:p>
    <w:p w14:paraId="7DED9A59" w14:textId="77777777" w:rsidR="00D04421" w:rsidRPr="003D4D15" w:rsidRDefault="00D04421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Používání přebalovacího pultu</w:t>
      </w:r>
    </w:p>
    <w:p w14:paraId="1F473907" w14:textId="77777777" w:rsidR="00D04421" w:rsidRDefault="00D04421" w:rsidP="00741BEB">
      <w:pPr>
        <w:spacing w:after="0"/>
        <w:ind w:left="709"/>
        <w:jc w:val="both"/>
      </w:pPr>
      <w:r>
        <w:t>Na přebalovacím pultu se používají podložky na jedno použití pro každé dítě, pro každé použití. Pleny se odkládají do speciálního koše na pleny. Mytí a dezinfekce přebalovacího pultu se provádí po skončení provozu.</w:t>
      </w:r>
    </w:p>
    <w:p w14:paraId="0A637C37" w14:textId="77777777" w:rsidR="00181732" w:rsidRPr="003D4D15" w:rsidRDefault="005578EE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Způsob nakládání s prádlem</w:t>
      </w:r>
    </w:p>
    <w:p w14:paraId="25A10613" w14:textId="49694C95" w:rsidR="0028025C" w:rsidRDefault="00F233B9" w:rsidP="00741BEB">
      <w:pPr>
        <w:spacing w:after="0"/>
        <w:ind w:left="709"/>
        <w:jc w:val="both"/>
      </w:pPr>
      <w:r>
        <w:t>Špinavé prádlo se skladuje odděleně od čistého</w:t>
      </w:r>
      <w:r w:rsidR="008E3238">
        <w:t xml:space="preserve">, v omyvatelných boxech </w:t>
      </w:r>
      <w:r w:rsidR="00273A77">
        <w:t xml:space="preserve">s víkem </w:t>
      </w:r>
      <w:r w:rsidR="008E3238">
        <w:t>a mimo dosah dětí. P</w:t>
      </w:r>
      <w:r>
        <w:t xml:space="preserve">raní zajišťuje </w:t>
      </w:r>
      <w:r w:rsidR="00574DC6">
        <w:t>poskytovatel</w:t>
      </w:r>
      <w:r>
        <w:t>.</w:t>
      </w:r>
      <w:r w:rsidR="001079F2">
        <w:t xml:space="preserve"> </w:t>
      </w:r>
      <w:r w:rsidR="003B4F39">
        <w:t xml:space="preserve"> Pere se v prostorách </w:t>
      </w:r>
      <w:r w:rsidR="00574DC6">
        <w:t>poskytovatele</w:t>
      </w:r>
      <w:r w:rsidR="003B4F39">
        <w:t xml:space="preserve"> v pračce a sušení probíhá v sušičce. Vše mimo provozní dobu DS.</w:t>
      </w:r>
      <w:r w:rsidR="00813087">
        <w:t xml:space="preserve"> </w:t>
      </w:r>
    </w:p>
    <w:p w14:paraId="2D72D44E" w14:textId="77777777" w:rsidR="000B2EB4" w:rsidRPr="003B4F39" w:rsidRDefault="000B2EB4" w:rsidP="00741BEB">
      <w:pPr>
        <w:pStyle w:val="Odstavecseseznamem"/>
        <w:numPr>
          <w:ilvl w:val="1"/>
          <w:numId w:val="5"/>
        </w:numPr>
        <w:spacing w:after="0"/>
        <w:jc w:val="both"/>
        <w:rPr>
          <w:b/>
        </w:rPr>
      </w:pPr>
      <w:r>
        <w:rPr>
          <w:b/>
          <w:bCs/>
        </w:rPr>
        <w:t>Způsob nakládání s</w:t>
      </w:r>
      <w:r w:rsidR="003B4F39">
        <w:rPr>
          <w:b/>
          <w:bCs/>
        </w:rPr>
        <w:t> </w:t>
      </w:r>
      <w:r>
        <w:rPr>
          <w:b/>
          <w:bCs/>
        </w:rPr>
        <w:t>odpady</w:t>
      </w:r>
    </w:p>
    <w:p w14:paraId="2947802A" w14:textId="77777777" w:rsidR="003B4F39" w:rsidRDefault="003B4F39" w:rsidP="00741BEB">
      <w:pPr>
        <w:pStyle w:val="Odstavecseseznamem"/>
        <w:spacing w:after="0"/>
        <w:ind w:left="708"/>
        <w:jc w:val="both"/>
      </w:pPr>
      <w:r w:rsidRPr="000B2EB4">
        <w:lastRenderedPageBreak/>
        <w:t>Veškerý odpad je průb</w:t>
      </w:r>
      <w:r>
        <w:t xml:space="preserve">ěžně tříděn a denně odstraňován. </w:t>
      </w:r>
      <w:r w:rsidRPr="000B2EB4">
        <w:t>Komunální odpad se odkládá do odpadkových košů opatřených odpadními sáčky</w:t>
      </w:r>
      <w:r>
        <w:t>, které se</w:t>
      </w:r>
      <w:r w:rsidRPr="000B2EB4">
        <w:t xml:space="preserve"> mění dle potřeby, minimálně</w:t>
      </w:r>
      <w:r>
        <w:t xml:space="preserve"> však jednou</w:t>
      </w:r>
      <w:r w:rsidRPr="000B2EB4">
        <w:t xml:space="preserve"> denně. </w:t>
      </w:r>
      <w:r>
        <w:t>D</w:t>
      </w:r>
      <w:r w:rsidRPr="000B2EB4">
        <w:t>ětské</w:t>
      </w:r>
      <w:r>
        <w:t xml:space="preserve"> jednorázové </w:t>
      </w:r>
      <w:r w:rsidRPr="000B2EB4">
        <w:t>pleny</w:t>
      </w:r>
      <w:r>
        <w:t xml:space="preserve"> se odhazují do speciálního odpadkového koše na pleny a jednou denně se likvidují spolu s komunálním odpadem.</w:t>
      </w:r>
    </w:p>
    <w:p w14:paraId="370C9E34" w14:textId="77777777" w:rsidR="0025202B" w:rsidRPr="00DD645C" w:rsidRDefault="0025202B" w:rsidP="00741BEB">
      <w:pPr>
        <w:spacing w:after="0"/>
        <w:jc w:val="both"/>
        <w:rPr>
          <w:sz w:val="14"/>
        </w:rPr>
      </w:pPr>
    </w:p>
    <w:p w14:paraId="7A1E0DA6" w14:textId="77777777" w:rsidR="00990360" w:rsidRPr="00064D23" w:rsidRDefault="00990360" w:rsidP="00741BEB">
      <w:pPr>
        <w:pStyle w:val="Odstavecseseznamem"/>
        <w:numPr>
          <w:ilvl w:val="0"/>
          <w:numId w:val="5"/>
        </w:numPr>
        <w:spacing w:after="0"/>
        <w:jc w:val="both"/>
        <w:rPr>
          <w:b/>
        </w:rPr>
      </w:pPr>
      <w:r>
        <w:rPr>
          <w:b/>
        </w:rPr>
        <w:t>ZÁVĚREČNÁ USTANOVENÍ</w:t>
      </w:r>
    </w:p>
    <w:p w14:paraId="6DFE948F" w14:textId="3A626EE8" w:rsidR="00990360" w:rsidRDefault="00DD645C" w:rsidP="00741BEB">
      <w:pPr>
        <w:spacing w:after="0"/>
        <w:jc w:val="both"/>
      </w:pPr>
      <w:r>
        <w:t>D</w:t>
      </w:r>
      <w:r w:rsidR="00990360" w:rsidRPr="00990360">
        <w:t xml:space="preserve">održování </w:t>
      </w:r>
      <w:r>
        <w:t>řádu</w:t>
      </w:r>
      <w:r w:rsidR="004E2FE2">
        <w:t xml:space="preserve"> je</w:t>
      </w:r>
      <w:r w:rsidR="00990360" w:rsidRPr="00990360">
        <w:t xml:space="preserve"> z</w:t>
      </w:r>
      <w:r w:rsidR="005748B6">
        <w:t xml:space="preserve">ávazné pro všechny </w:t>
      </w:r>
      <w:r w:rsidR="00273A77">
        <w:t>pracovníky</w:t>
      </w:r>
      <w:r w:rsidR="005748B6">
        <w:t xml:space="preserve"> d</w:t>
      </w:r>
      <w:r w:rsidR="00990360" w:rsidRPr="00990360">
        <w:t xml:space="preserve">ětské skupiny. Kontrolu jeho dodržování provádí </w:t>
      </w:r>
      <w:r w:rsidR="006A7E8E">
        <w:t>hlavní pečující osoba DS</w:t>
      </w:r>
      <w:r w:rsidR="00990360" w:rsidRPr="00990360">
        <w:t xml:space="preserve">, popřípadě </w:t>
      </w:r>
      <w:r w:rsidR="00273A77">
        <w:t>jiná pověřená osoba</w:t>
      </w:r>
      <w:r w:rsidR="005748B6">
        <w:t xml:space="preserve"> poskytovatele</w:t>
      </w:r>
      <w:r w:rsidR="00990360" w:rsidRPr="00990360">
        <w:t xml:space="preserve">. </w:t>
      </w:r>
    </w:p>
    <w:p w14:paraId="5A962A82" w14:textId="77777777" w:rsidR="005748B6" w:rsidRDefault="005748B6" w:rsidP="00741BEB">
      <w:pPr>
        <w:spacing w:after="0"/>
        <w:jc w:val="both"/>
        <w:rPr>
          <w:sz w:val="14"/>
        </w:rPr>
      </w:pPr>
    </w:p>
    <w:p w14:paraId="49EC48EF" w14:textId="77777777" w:rsidR="00BA7983" w:rsidRPr="005748B6" w:rsidRDefault="00BA7983" w:rsidP="00741BEB">
      <w:pPr>
        <w:spacing w:after="0"/>
        <w:jc w:val="both"/>
        <w:rPr>
          <w:sz w:val="14"/>
        </w:rPr>
      </w:pPr>
    </w:p>
    <w:p w14:paraId="4DE9A11B" w14:textId="3DF9BCD3" w:rsidR="005748B6" w:rsidRDefault="005748B6" w:rsidP="00741BEB">
      <w:pPr>
        <w:spacing w:after="0"/>
        <w:jc w:val="both"/>
      </w:pPr>
      <w:r>
        <w:t xml:space="preserve">V </w:t>
      </w:r>
      <w:r w:rsidR="00DA6562">
        <w:t>Moravanech</w:t>
      </w:r>
      <w:r>
        <w:t xml:space="preserve"> dne </w:t>
      </w:r>
      <w:r w:rsidR="002F5131">
        <w:t>1</w:t>
      </w:r>
      <w:r w:rsidR="003C67F9">
        <w:t xml:space="preserve">. </w:t>
      </w:r>
      <w:r w:rsidR="00256D4F">
        <w:t>1</w:t>
      </w:r>
      <w:r w:rsidR="003C67F9">
        <w:t>. 20</w:t>
      </w:r>
      <w:r w:rsidR="00776D7A">
        <w:t>2</w:t>
      </w:r>
      <w:r w:rsidR="00256D4F">
        <w:t>6</w:t>
      </w:r>
      <w:r w:rsidR="002D3935" w:rsidRPr="002D3935">
        <w:t xml:space="preserve"> </w:t>
      </w:r>
      <w:r w:rsidR="00BA7983">
        <w:tab/>
      </w:r>
      <w:r w:rsidR="00BA7983">
        <w:tab/>
      </w:r>
      <w:r w:rsidR="00BA7983">
        <w:tab/>
      </w:r>
      <w:r w:rsidR="00BA7983">
        <w:tab/>
        <w:t xml:space="preserve">         </w:t>
      </w:r>
      <w:r w:rsidR="00DA6562">
        <w:t>Ředitelka MŠ a DS Gabriela Čížková</w:t>
      </w:r>
    </w:p>
    <w:sectPr w:rsidR="005748B6" w:rsidSect="006A7E8E">
      <w:headerReference w:type="default" r:id="rId8"/>
      <w:footerReference w:type="default" r:id="rId9"/>
      <w:pgSz w:w="11906" w:h="16838"/>
      <w:pgMar w:top="1679" w:right="849" w:bottom="426" w:left="1134" w:header="851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063108" w14:textId="77777777" w:rsidR="004F4CDD" w:rsidRDefault="004F4CDD" w:rsidP="000F4BEB">
      <w:pPr>
        <w:spacing w:after="0" w:line="240" w:lineRule="auto"/>
      </w:pPr>
      <w:r>
        <w:separator/>
      </w:r>
    </w:p>
  </w:endnote>
  <w:endnote w:type="continuationSeparator" w:id="0">
    <w:p w14:paraId="4831823C" w14:textId="77777777" w:rsidR="004F4CDD" w:rsidRDefault="004F4CDD" w:rsidP="000F4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346456"/>
      <w:docPartObj>
        <w:docPartGallery w:val="Page Numbers (Bottom of Page)"/>
        <w:docPartUnique/>
      </w:docPartObj>
    </w:sdtPr>
    <w:sdtEndPr/>
    <w:sdtContent>
      <w:p w14:paraId="798431AE" w14:textId="26539CFC" w:rsidR="003807D4" w:rsidRDefault="00FF6FE2">
        <w:pPr>
          <w:pStyle w:val="Zpat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4E2FE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72DED7" w14:textId="77777777" w:rsidR="003807D4" w:rsidRDefault="003807D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A414A6" w14:textId="77777777" w:rsidR="004F4CDD" w:rsidRDefault="004F4CDD" w:rsidP="000F4BEB">
      <w:pPr>
        <w:spacing w:after="0" w:line="240" w:lineRule="auto"/>
      </w:pPr>
      <w:r>
        <w:separator/>
      </w:r>
    </w:p>
  </w:footnote>
  <w:footnote w:type="continuationSeparator" w:id="0">
    <w:p w14:paraId="77B03D7E" w14:textId="77777777" w:rsidR="004F4CDD" w:rsidRDefault="004F4CDD" w:rsidP="000F4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082BEA" w14:textId="77777777" w:rsidR="00FE0588" w:rsidRDefault="00FE0588" w:rsidP="00FE0588">
    <w:pPr>
      <w:spacing w:after="0"/>
      <w:jc w:val="center"/>
      <w:rPr>
        <w:b/>
        <w:sz w:val="32"/>
      </w:rPr>
    </w:pPr>
    <w:r>
      <w:rPr>
        <w:rFonts w:eastAsia="Times New Roman"/>
        <w:noProof/>
      </w:rPr>
      <w:drawing>
        <wp:inline distT="0" distB="0" distL="0" distR="0" wp14:anchorId="2E3794A4" wp14:editId="21C070F7">
          <wp:extent cx="1080000" cy="1080000"/>
          <wp:effectExtent l="0" t="0" r="0" b="0"/>
          <wp:docPr id="410531495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531495" name="Obrázek 1" descr="Obsah obrázku kresba, kreslené, Grafika, klipart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8966A2" w14:textId="441062BE" w:rsidR="00FE0588" w:rsidRDefault="00FE0588" w:rsidP="00FE0588">
    <w:pPr>
      <w:spacing w:after="0"/>
      <w:jc w:val="center"/>
      <w:rPr>
        <w:b/>
        <w:sz w:val="32"/>
      </w:rPr>
    </w:pPr>
    <w:r w:rsidRPr="00D65621">
      <w:rPr>
        <w:b/>
        <w:sz w:val="32"/>
      </w:rPr>
      <w:t>DĚTSK</w:t>
    </w:r>
    <w:r>
      <w:rPr>
        <w:b/>
        <w:sz w:val="32"/>
      </w:rPr>
      <w:t>Á SKUPINA</w:t>
    </w:r>
    <w:r w:rsidRPr="00D65621">
      <w:rPr>
        <w:b/>
        <w:sz w:val="32"/>
      </w:rPr>
      <w:t xml:space="preserve"> </w:t>
    </w:r>
    <w:r>
      <w:rPr>
        <w:b/>
        <w:sz w:val="32"/>
      </w:rPr>
      <w:t>M</w:t>
    </w:r>
    <w:r w:rsidR="00A24D5C">
      <w:rPr>
        <w:b/>
        <w:sz w:val="32"/>
      </w:rPr>
      <w:t>EDVÍDCI</w:t>
    </w:r>
  </w:p>
  <w:p w14:paraId="3415C5BB" w14:textId="0CEE3231" w:rsidR="003807D4" w:rsidRPr="00FE0588" w:rsidRDefault="003807D4" w:rsidP="00FE058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A44F4"/>
    <w:multiLevelType w:val="hybridMultilevel"/>
    <w:tmpl w:val="1F8828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97B20"/>
    <w:multiLevelType w:val="multilevel"/>
    <w:tmpl w:val="B5ECA602"/>
    <w:lvl w:ilvl="0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pStyle w:val="Normlnslovan"/>
      <w:lvlText w:val="%1.%2"/>
      <w:lvlJc w:val="left"/>
      <w:pPr>
        <w:ind w:left="708" w:hanging="708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08F433D3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48351E"/>
    <w:multiLevelType w:val="hybridMultilevel"/>
    <w:tmpl w:val="2326B76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692145"/>
    <w:multiLevelType w:val="hybridMultilevel"/>
    <w:tmpl w:val="FECEBF9A"/>
    <w:lvl w:ilvl="0" w:tplc="040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DF87B47"/>
    <w:multiLevelType w:val="hybridMultilevel"/>
    <w:tmpl w:val="29FACCE4"/>
    <w:lvl w:ilvl="0" w:tplc="EF682CCC">
      <w:start w:val="1"/>
      <w:numFmt w:val="decimal"/>
      <w:pStyle w:val="Nadpis1"/>
      <w:lvlText w:val="%1."/>
      <w:lvlJc w:val="left"/>
      <w:pPr>
        <w:ind w:left="4260" w:hanging="360"/>
      </w:pPr>
    </w:lvl>
    <w:lvl w:ilvl="1" w:tplc="04050019">
      <w:start w:val="1"/>
      <w:numFmt w:val="lowerLetter"/>
      <w:lvlText w:val="%2."/>
      <w:lvlJc w:val="left"/>
      <w:pPr>
        <w:ind w:left="4980" w:hanging="360"/>
      </w:pPr>
    </w:lvl>
    <w:lvl w:ilvl="2" w:tplc="0405001B" w:tentative="1">
      <w:start w:val="1"/>
      <w:numFmt w:val="lowerRoman"/>
      <w:lvlText w:val="%3."/>
      <w:lvlJc w:val="right"/>
      <w:pPr>
        <w:ind w:left="5700" w:hanging="180"/>
      </w:pPr>
    </w:lvl>
    <w:lvl w:ilvl="3" w:tplc="0405000F" w:tentative="1">
      <w:start w:val="1"/>
      <w:numFmt w:val="decimal"/>
      <w:lvlText w:val="%4."/>
      <w:lvlJc w:val="left"/>
      <w:pPr>
        <w:ind w:left="6420" w:hanging="360"/>
      </w:pPr>
    </w:lvl>
    <w:lvl w:ilvl="4" w:tplc="04050019" w:tentative="1">
      <w:start w:val="1"/>
      <w:numFmt w:val="lowerLetter"/>
      <w:lvlText w:val="%5."/>
      <w:lvlJc w:val="left"/>
      <w:pPr>
        <w:ind w:left="7140" w:hanging="360"/>
      </w:pPr>
    </w:lvl>
    <w:lvl w:ilvl="5" w:tplc="0405001B" w:tentative="1">
      <w:start w:val="1"/>
      <w:numFmt w:val="lowerRoman"/>
      <w:lvlText w:val="%6."/>
      <w:lvlJc w:val="right"/>
      <w:pPr>
        <w:ind w:left="7860" w:hanging="180"/>
      </w:pPr>
    </w:lvl>
    <w:lvl w:ilvl="6" w:tplc="0405000F" w:tentative="1">
      <w:start w:val="1"/>
      <w:numFmt w:val="decimal"/>
      <w:lvlText w:val="%7."/>
      <w:lvlJc w:val="left"/>
      <w:pPr>
        <w:ind w:left="8580" w:hanging="360"/>
      </w:pPr>
    </w:lvl>
    <w:lvl w:ilvl="7" w:tplc="04050019" w:tentative="1">
      <w:start w:val="1"/>
      <w:numFmt w:val="lowerLetter"/>
      <w:lvlText w:val="%8."/>
      <w:lvlJc w:val="left"/>
      <w:pPr>
        <w:ind w:left="9300" w:hanging="360"/>
      </w:pPr>
    </w:lvl>
    <w:lvl w:ilvl="8" w:tplc="0405001B" w:tentative="1">
      <w:start w:val="1"/>
      <w:numFmt w:val="lowerRoman"/>
      <w:lvlText w:val="%9."/>
      <w:lvlJc w:val="right"/>
      <w:pPr>
        <w:ind w:left="10020" w:hanging="180"/>
      </w:pPr>
    </w:lvl>
  </w:abstractNum>
  <w:abstractNum w:abstractNumId="6" w15:restartNumberingAfterBreak="0">
    <w:nsid w:val="25154E18"/>
    <w:multiLevelType w:val="hybridMultilevel"/>
    <w:tmpl w:val="7F06ACFA"/>
    <w:lvl w:ilvl="0" w:tplc="C1905EE4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E2A0A2BA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61F8E760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DADCCFDA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8B7A39A8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A9A722E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D354F816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0C66372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AB1E5390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D792B57"/>
    <w:multiLevelType w:val="hybridMultilevel"/>
    <w:tmpl w:val="C504D88E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CF3713B"/>
    <w:multiLevelType w:val="hybridMultilevel"/>
    <w:tmpl w:val="60482A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051B5"/>
    <w:multiLevelType w:val="hybridMultilevel"/>
    <w:tmpl w:val="A816EDEC"/>
    <w:lvl w:ilvl="0" w:tplc="04050001">
      <w:start w:val="1"/>
      <w:numFmt w:val="decimal"/>
      <w:lvlText w:val="%1."/>
      <w:lvlJc w:val="left"/>
      <w:pPr>
        <w:ind w:left="720" w:hanging="360"/>
      </w:pPr>
    </w:lvl>
    <w:lvl w:ilvl="1" w:tplc="04050003" w:tentative="1">
      <w:start w:val="1"/>
      <w:numFmt w:val="lowerLetter"/>
      <w:lvlText w:val="%2."/>
      <w:lvlJc w:val="left"/>
      <w:pPr>
        <w:ind w:left="1440" w:hanging="360"/>
      </w:pPr>
    </w:lvl>
    <w:lvl w:ilvl="2" w:tplc="04050005" w:tentative="1">
      <w:start w:val="1"/>
      <w:numFmt w:val="lowerRoman"/>
      <w:lvlText w:val="%3."/>
      <w:lvlJc w:val="right"/>
      <w:pPr>
        <w:ind w:left="2160" w:hanging="180"/>
      </w:pPr>
    </w:lvl>
    <w:lvl w:ilvl="3" w:tplc="04050001" w:tentative="1">
      <w:start w:val="1"/>
      <w:numFmt w:val="decimal"/>
      <w:lvlText w:val="%4."/>
      <w:lvlJc w:val="left"/>
      <w:pPr>
        <w:ind w:left="2880" w:hanging="360"/>
      </w:pPr>
    </w:lvl>
    <w:lvl w:ilvl="4" w:tplc="04050003" w:tentative="1">
      <w:start w:val="1"/>
      <w:numFmt w:val="lowerLetter"/>
      <w:lvlText w:val="%5."/>
      <w:lvlJc w:val="left"/>
      <w:pPr>
        <w:ind w:left="3600" w:hanging="360"/>
      </w:pPr>
    </w:lvl>
    <w:lvl w:ilvl="5" w:tplc="04050005" w:tentative="1">
      <w:start w:val="1"/>
      <w:numFmt w:val="lowerRoman"/>
      <w:lvlText w:val="%6."/>
      <w:lvlJc w:val="right"/>
      <w:pPr>
        <w:ind w:left="4320" w:hanging="180"/>
      </w:pPr>
    </w:lvl>
    <w:lvl w:ilvl="6" w:tplc="04050001" w:tentative="1">
      <w:start w:val="1"/>
      <w:numFmt w:val="decimal"/>
      <w:lvlText w:val="%7."/>
      <w:lvlJc w:val="left"/>
      <w:pPr>
        <w:ind w:left="5040" w:hanging="360"/>
      </w:pPr>
    </w:lvl>
    <w:lvl w:ilvl="7" w:tplc="04050003" w:tentative="1">
      <w:start w:val="1"/>
      <w:numFmt w:val="lowerLetter"/>
      <w:lvlText w:val="%8."/>
      <w:lvlJc w:val="left"/>
      <w:pPr>
        <w:ind w:left="5760" w:hanging="360"/>
      </w:pPr>
    </w:lvl>
    <w:lvl w:ilvl="8" w:tplc="040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846A5E"/>
    <w:multiLevelType w:val="hybridMultilevel"/>
    <w:tmpl w:val="A8762D20"/>
    <w:lvl w:ilvl="0" w:tplc="0405000F">
      <w:start w:val="1"/>
      <w:numFmt w:val="decimal"/>
      <w:lvlText w:val="%1."/>
      <w:lvlJc w:val="left"/>
      <w:pPr>
        <w:ind w:left="750" w:hanging="360"/>
      </w:pPr>
    </w:lvl>
    <w:lvl w:ilvl="1" w:tplc="04050019" w:tentative="1">
      <w:start w:val="1"/>
      <w:numFmt w:val="lowerLetter"/>
      <w:lvlText w:val="%2."/>
      <w:lvlJc w:val="left"/>
      <w:pPr>
        <w:ind w:left="1470" w:hanging="360"/>
      </w:pPr>
    </w:lvl>
    <w:lvl w:ilvl="2" w:tplc="0405001B" w:tentative="1">
      <w:start w:val="1"/>
      <w:numFmt w:val="lowerRoman"/>
      <w:lvlText w:val="%3."/>
      <w:lvlJc w:val="right"/>
      <w:pPr>
        <w:ind w:left="2190" w:hanging="180"/>
      </w:pPr>
    </w:lvl>
    <w:lvl w:ilvl="3" w:tplc="0405000F" w:tentative="1">
      <w:start w:val="1"/>
      <w:numFmt w:val="decimal"/>
      <w:lvlText w:val="%4."/>
      <w:lvlJc w:val="left"/>
      <w:pPr>
        <w:ind w:left="2910" w:hanging="360"/>
      </w:pPr>
    </w:lvl>
    <w:lvl w:ilvl="4" w:tplc="04050019" w:tentative="1">
      <w:start w:val="1"/>
      <w:numFmt w:val="lowerLetter"/>
      <w:lvlText w:val="%5."/>
      <w:lvlJc w:val="left"/>
      <w:pPr>
        <w:ind w:left="3630" w:hanging="360"/>
      </w:pPr>
    </w:lvl>
    <w:lvl w:ilvl="5" w:tplc="0405001B" w:tentative="1">
      <w:start w:val="1"/>
      <w:numFmt w:val="lowerRoman"/>
      <w:lvlText w:val="%6."/>
      <w:lvlJc w:val="right"/>
      <w:pPr>
        <w:ind w:left="4350" w:hanging="180"/>
      </w:pPr>
    </w:lvl>
    <w:lvl w:ilvl="6" w:tplc="0405000F" w:tentative="1">
      <w:start w:val="1"/>
      <w:numFmt w:val="decimal"/>
      <w:lvlText w:val="%7."/>
      <w:lvlJc w:val="left"/>
      <w:pPr>
        <w:ind w:left="5070" w:hanging="360"/>
      </w:pPr>
    </w:lvl>
    <w:lvl w:ilvl="7" w:tplc="04050019" w:tentative="1">
      <w:start w:val="1"/>
      <w:numFmt w:val="lowerLetter"/>
      <w:lvlText w:val="%8."/>
      <w:lvlJc w:val="left"/>
      <w:pPr>
        <w:ind w:left="5790" w:hanging="360"/>
      </w:pPr>
    </w:lvl>
    <w:lvl w:ilvl="8" w:tplc="040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1" w15:restartNumberingAfterBreak="0">
    <w:nsid w:val="40A24099"/>
    <w:multiLevelType w:val="hybridMultilevel"/>
    <w:tmpl w:val="C7DA93C8"/>
    <w:lvl w:ilvl="0" w:tplc="0405000F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50019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98C55A6"/>
    <w:multiLevelType w:val="hybridMultilevel"/>
    <w:tmpl w:val="F8022C62"/>
    <w:lvl w:ilvl="0" w:tplc="BDFAC7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061E00"/>
    <w:multiLevelType w:val="hybridMultilevel"/>
    <w:tmpl w:val="1A9AFE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AE5167"/>
    <w:multiLevelType w:val="hybridMultilevel"/>
    <w:tmpl w:val="1FFA13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112BFB"/>
    <w:multiLevelType w:val="hybridMultilevel"/>
    <w:tmpl w:val="E990CC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64B38"/>
    <w:multiLevelType w:val="hybridMultilevel"/>
    <w:tmpl w:val="2326B766"/>
    <w:lvl w:ilvl="0" w:tplc="04050001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4171D8"/>
    <w:multiLevelType w:val="hybridMultilevel"/>
    <w:tmpl w:val="884AE124"/>
    <w:lvl w:ilvl="0" w:tplc="04050017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8" w15:restartNumberingAfterBreak="0">
    <w:nsid w:val="684E573C"/>
    <w:multiLevelType w:val="hybridMultilevel"/>
    <w:tmpl w:val="C6A6852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8F79A6"/>
    <w:multiLevelType w:val="hybridMultilevel"/>
    <w:tmpl w:val="9F6C6C8E"/>
    <w:lvl w:ilvl="0" w:tplc="0405000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lowerLetter"/>
      <w:lvlText w:val="%2."/>
      <w:lvlJc w:val="left"/>
      <w:pPr>
        <w:ind w:left="1440" w:hanging="360"/>
      </w:pPr>
    </w:lvl>
    <w:lvl w:ilvl="2" w:tplc="04050005" w:tentative="1">
      <w:start w:val="1"/>
      <w:numFmt w:val="lowerRoman"/>
      <w:lvlText w:val="%3."/>
      <w:lvlJc w:val="right"/>
      <w:pPr>
        <w:ind w:left="2160" w:hanging="180"/>
      </w:pPr>
    </w:lvl>
    <w:lvl w:ilvl="3" w:tplc="04050001" w:tentative="1">
      <w:start w:val="1"/>
      <w:numFmt w:val="decimal"/>
      <w:lvlText w:val="%4."/>
      <w:lvlJc w:val="left"/>
      <w:pPr>
        <w:ind w:left="2880" w:hanging="360"/>
      </w:pPr>
    </w:lvl>
    <w:lvl w:ilvl="4" w:tplc="04050003" w:tentative="1">
      <w:start w:val="1"/>
      <w:numFmt w:val="lowerLetter"/>
      <w:lvlText w:val="%5."/>
      <w:lvlJc w:val="left"/>
      <w:pPr>
        <w:ind w:left="3600" w:hanging="360"/>
      </w:pPr>
    </w:lvl>
    <w:lvl w:ilvl="5" w:tplc="04050005" w:tentative="1">
      <w:start w:val="1"/>
      <w:numFmt w:val="lowerRoman"/>
      <w:lvlText w:val="%6."/>
      <w:lvlJc w:val="right"/>
      <w:pPr>
        <w:ind w:left="4320" w:hanging="180"/>
      </w:pPr>
    </w:lvl>
    <w:lvl w:ilvl="6" w:tplc="04050001" w:tentative="1">
      <w:start w:val="1"/>
      <w:numFmt w:val="decimal"/>
      <w:lvlText w:val="%7."/>
      <w:lvlJc w:val="left"/>
      <w:pPr>
        <w:ind w:left="5040" w:hanging="360"/>
      </w:pPr>
    </w:lvl>
    <w:lvl w:ilvl="7" w:tplc="04050003" w:tentative="1">
      <w:start w:val="1"/>
      <w:numFmt w:val="lowerLetter"/>
      <w:lvlText w:val="%8."/>
      <w:lvlJc w:val="left"/>
      <w:pPr>
        <w:ind w:left="5760" w:hanging="360"/>
      </w:pPr>
    </w:lvl>
    <w:lvl w:ilvl="8" w:tplc="040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9A0FD3"/>
    <w:multiLevelType w:val="hybridMultilevel"/>
    <w:tmpl w:val="964A3906"/>
    <w:lvl w:ilvl="0" w:tplc="0405001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"/>
  </w:num>
  <w:num w:numId="4">
    <w:abstractNumId w:val="9"/>
  </w:num>
  <w:num w:numId="5">
    <w:abstractNumId w:val="1"/>
  </w:num>
  <w:num w:numId="6">
    <w:abstractNumId w:val="19"/>
  </w:num>
  <w:num w:numId="7">
    <w:abstractNumId w:val="20"/>
  </w:num>
  <w:num w:numId="8">
    <w:abstractNumId w:val="12"/>
  </w:num>
  <w:num w:numId="9">
    <w:abstractNumId w:val="0"/>
  </w:num>
  <w:num w:numId="10">
    <w:abstractNumId w:val="8"/>
  </w:num>
  <w:num w:numId="11">
    <w:abstractNumId w:val="10"/>
  </w:num>
  <w:num w:numId="12">
    <w:abstractNumId w:val="14"/>
  </w:num>
  <w:num w:numId="13">
    <w:abstractNumId w:val="15"/>
  </w:num>
  <w:num w:numId="14">
    <w:abstractNumId w:val="17"/>
  </w:num>
  <w:num w:numId="15">
    <w:abstractNumId w:val="13"/>
  </w:num>
  <w:num w:numId="16">
    <w:abstractNumId w:val="6"/>
  </w:num>
  <w:num w:numId="17">
    <w:abstractNumId w:val="11"/>
  </w:num>
  <w:num w:numId="18">
    <w:abstractNumId w:val="5"/>
  </w:num>
  <w:num w:numId="19">
    <w:abstractNumId w:val="18"/>
  </w:num>
  <w:num w:numId="20">
    <w:abstractNumId w:val="1"/>
  </w:num>
  <w:num w:numId="21">
    <w:abstractNumId w:val="1"/>
  </w:num>
  <w:num w:numId="22">
    <w:abstractNumId w:val="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1A12"/>
    <w:rsid w:val="00014B54"/>
    <w:rsid w:val="00023E41"/>
    <w:rsid w:val="00027DA4"/>
    <w:rsid w:val="000327D0"/>
    <w:rsid w:val="00037485"/>
    <w:rsid w:val="00040E32"/>
    <w:rsid w:val="00042808"/>
    <w:rsid w:val="0004480F"/>
    <w:rsid w:val="00064D23"/>
    <w:rsid w:val="0008129D"/>
    <w:rsid w:val="00091E34"/>
    <w:rsid w:val="000B2EB4"/>
    <w:rsid w:val="000C1209"/>
    <w:rsid w:val="000C1971"/>
    <w:rsid w:val="000D6400"/>
    <w:rsid w:val="000D6F03"/>
    <w:rsid w:val="000E1C38"/>
    <w:rsid w:val="000E58C0"/>
    <w:rsid w:val="000E74FA"/>
    <w:rsid w:val="000F312F"/>
    <w:rsid w:val="000F4BEB"/>
    <w:rsid w:val="001079F2"/>
    <w:rsid w:val="00112E4D"/>
    <w:rsid w:val="0012302E"/>
    <w:rsid w:val="00152245"/>
    <w:rsid w:val="001816A5"/>
    <w:rsid w:val="00181732"/>
    <w:rsid w:val="00181F80"/>
    <w:rsid w:val="001856AE"/>
    <w:rsid w:val="001A19D1"/>
    <w:rsid w:val="001A3369"/>
    <w:rsid w:val="001A34C0"/>
    <w:rsid w:val="001B31D9"/>
    <w:rsid w:val="00204D51"/>
    <w:rsid w:val="00205E4E"/>
    <w:rsid w:val="00207300"/>
    <w:rsid w:val="002164A5"/>
    <w:rsid w:val="00223804"/>
    <w:rsid w:val="00236602"/>
    <w:rsid w:val="0025202B"/>
    <w:rsid w:val="00256D4F"/>
    <w:rsid w:val="00263A51"/>
    <w:rsid w:val="00270928"/>
    <w:rsid w:val="00273135"/>
    <w:rsid w:val="00273A77"/>
    <w:rsid w:val="0028025C"/>
    <w:rsid w:val="00282D08"/>
    <w:rsid w:val="0029269C"/>
    <w:rsid w:val="002A4712"/>
    <w:rsid w:val="002B344A"/>
    <w:rsid w:val="002C109A"/>
    <w:rsid w:val="002C2014"/>
    <w:rsid w:val="002D3935"/>
    <w:rsid w:val="002F01E8"/>
    <w:rsid w:val="002F0620"/>
    <w:rsid w:val="002F5131"/>
    <w:rsid w:val="002F68FB"/>
    <w:rsid w:val="00331EFA"/>
    <w:rsid w:val="00376B05"/>
    <w:rsid w:val="003807D4"/>
    <w:rsid w:val="0038181D"/>
    <w:rsid w:val="003A1B38"/>
    <w:rsid w:val="003A2CD3"/>
    <w:rsid w:val="003B0133"/>
    <w:rsid w:val="003B2601"/>
    <w:rsid w:val="003B4F39"/>
    <w:rsid w:val="003C3B61"/>
    <w:rsid w:val="003C67F9"/>
    <w:rsid w:val="003D24FA"/>
    <w:rsid w:val="003D4D15"/>
    <w:rsid w:val="003E5251"/>
    <w:rsid w:val="003E67C3"/>
    <w:rsid w:val="003F3553"/>
    <w:rsid w:val="004016D1"/>
    <w:rsid w:val="00414B92"/>
    <w:rsid w:val="00451506"/>
    <w:rsid w:val="004540AA"/>
    <w:rsid w:val="00462936"/>
    <w:rsid w:val="004754C5"/>
    <w:rsid w:val="00480C5A"/>
    <w:rsid w:val="00482616"/>
    <w:rsid w:val="00483868"/>
    <w:rsid w:val="00483FB3"/>
    <w:rsid w:val="00484F3F"/>
    <w:rsid w:val="00487DB2"/>
    <w:rsid w:val="00496773"/>
    <w:rsid w:val="004E2FE2"/>
    <w:rsid w:val="004E7CFF"/>
    <w:rsid w:val="004F4CDD"/>
    <w:rsid w:val="005040C6"/>
    <w:rsid w:val="0052587F"/>
    <w:rsid w:val="0052633E"/>
    <w:rsid w:val="0054413E"/>
    <w:rsid w:val="00544E54"/>
    <w:rsid w:val="005578EE"/>
    <w:rsid w:val="00570EFB"/>
    <w:rsid w:val="005748B6"/>
    <w:rsid w:val="00574DC6"/>
    <w:rsid w:val="0057631C"/>
    <w:rsid w:val="00586942"/>
    <w:rsid w:val="005911A4"/>
    <w:rsid w:val="005A4196"/>
    <w:rsid w:val="005B359B"/>
    <w:rsid w:val="005C6152"/>
    <w:rsid w:val="005C79FA"/>
    <w:rsid w:val="005C7F50"/>
    <w:rsid w:val="005E4026"/>
    <w:rsid w:val="006047CF"/>
    <w:rsid w:val="0061349C"/>
    <w:rsid w:val="006219FB"/>
    <w:rsid w:val="0063051E"/>
    <w:rsid w:val="00661E77"/>
    <w:rsid w:val="00672D44"/>
    <w:rsid w:val="006A314D"/>
    <w:rsid w:val="006A7E8E"/>
    <w:rsid w:val="006B0F26"/>
    <w:rsid w:val="006B2F64"/>
    <w:rsid w:val="006D24DA"/>
    <w:rsid w:val="006D3B1C"/>
    <w:rsid w:val="006D4CBA"/>
    <w:rsid w:val="00701B8D"/>
    <w:rsid w:val="00702ED6"/>
    <w:rsid w:val="00705384"/>
    <w:rsid w:val="00711A12"/>
    <w:rsid w:val="00717850"/>
    <w:rsid w:val="007217A7"/>
    <w:rsid w:val="00741BEB"/>
    <w:rsid w:val="00760FFF"/>
    <w:rsid w:val="00762897"/>
    <w:rsid w:val="00762CD9"/>
    <w:rsid w:val="007674DA"/>
    <w:rsid w:val="00775E9D"/>
    <w:rsid w:val="00776D7A"/>
    <w:rsid w:val="00781845"/>
    <w:rsid w:val="007A5711"/>
    <w:rsid w:val="007A7D03"/>
    <w:rsid w:val="007C3678"/>
    <w:rsid w:val="007E4B54"/>
    <w:rsid w:val="007F007C"/>
    <w:rsid w:val="00807685"/>
    <w:rsid w:val="00813087"/>
    <w:rsid w:val="00823B6D"/>
    <w:rsid w:val="0082689D"/>
    <w:rsid w:val="0083159D"/>
    <w:rsid w:val="0083782C"/>
    <w:rsid w:val="00844AE3"/>
    <w:rsid w:val="008569F2"/>
    <w:rsid w:val="00862C1C"/>
    <w:rsid w:val="008801A0"/>
    <w:rsid w:val="00886EFF"/>
    <w:rsid w:val="008A0349"/>
    <w:rsid w:val="008B570A"/>
    <w:rsid w:val="008C3E46"/>
    <w:rsid w:val="008E3238"/>
    <w:rsid w:val="008E36E1"/>
    <w:rsid w:val="008E4337"/>
    <w:rsid w:val="008E5896"/>
    <w:rsid w:val="008F65A7"/>
    <w:rsid w:val="009034CA"/>
    <w:rsid w:val="0090566F"/>
    <w:rsid w:val="00945EDC"/>
    <w:rsid w:val="009516D3"/>
    <w:rsid w:val="009630C9"/>
    <w:rsid w:val="009639E3"/>
    <w:rsid w:val="009722A5"/>
    <w:rsid w:val="009729BC"/>
    <w:rsid w:val="00990360"/>
    <w:rsid w:val="00993861"/>
    <w:rsid w:val="009B317F"/>
    <w:rsid w:val="009E2E87"/>
    <w:rsid w:val="009E43A9"/>
    <w:rsid w:val="00A04A10"/>
    <w:rsid w:val="00A149D8"/>
    <w:rsid w:val="00A14F28"/>
    <w:rsid w:val="00A22C0F"/>
    <w:rsid w:val="00A24D5C"/>
    <w:rsid w:val="00A46F65"/>
    <w:rsid w:val="00A746EE"/>
    <w:rsid w:val="00A74B38"/>
    <w:rsid w:val="00A86C9E"/>
    <w:rsid w:val="00AB752C"/>
    <w:rsid w:val="00AD058F"/>
    <w:rsid w:val="00AD47C7"/>
    <w:rsid w:val="00AD52E9"/>
    <w:rsid w:val="00AE0A03"/>
    <w:rsid w:val="00AE3066"/>
    <w:rsid w:val="00B2073D"/>
    <w:rsid w:val="00B308F8"/>
    <w:rsid w:val="00B33920"/>
    <w:rsid w:val="00B61FCC"/>
    <w:rsid w:val="00B7370A"/>
    <w:rsid w:val="00B81D29"/>
    <w:rsid w:val="00B85901"/>
    <w:rsid w:val="00B92108"/>
    <w:rsid w:val="00B9690A"/>
    <w:rsid w:val="00BA3C9F"/>
    <w:rsid w:val="00BA45FE"/>
    <w:rsid w:val="00BA7983"/>
    <w:rsid w:val="00BB7EB2"/>
    <w:rsid w:val="00BC1DE4"/>
    <w:rsid w:val="00BC30D1"/>
    <w:rsid w:val="00BC676F"/>
    <w:rsid w:val="00BD19DE"/>
    <w:rsid w:val="00BD270D"/>
    <w:rsid w:val="00BE246F"/>
    <w:rsid w:val="00BF2B75"/>
    <w:rsid w:val="00C05A43"/>
    <w:rsid w:val="00C17BA1"/>
    <w:rsid w:val="00C51AC7"/>
    <w:rsid w:val="00C57FE3"/>
    <w:rsid w:val="00C6231F"/>
    <w:rsid w:val="00CA0A60"/>
    <w:rsid w:val="00CA532A"/>
    <w:rsid w:val="00CA5ED1"/>
    <w:rsid w:val="00CC1EFB"/>
    <w:rsid w:val="00CD23E6"/>
    <w:rsid w:val="00CE669C"/>
    <w:rsid w:val="00CF2812"/>
    <w:rsid w:val="00CF30B4"/>
    <w:rsid w:val="00CF43CF"/>
    <w:rsid w:val="00D04421"/>
    <w:rsid w:val="00D12453"/>
    <w:rsid w:val="00D1246A"/>
    <w:rsid w:val="00D2014A"/>
    <w:rsid w:val="00D23163"/>
    <w:rsid w:val="00D27298"/>
    <w:rsid w:val="00D37E77"/>
    <w:rsid w:val="00D40A84"/>
    <w:rsid w:val="00D43342"/>
    <w:rsid w:val="00D43702"/>
    <w:rsid w:val="00D65621"/>
    <w:rsid w:val="00D666DE"/>
    <w:rsid w:val="00D92774"/>
    <w:rsid w:val="00D935F2"/>
    <w:rsid w:val="00D974DA"/>
    <w:rsid w:val="00DA179D"/>
    <w:rsid w:val="00DA6562"/>
    <w:rsid w:val="00DB513D"/>
    <w:rsid w:val="00DB608F"/>
    <w:rsid w:val="00DC3790"/>
    <w:rsid w:val="00DC37A5"/>
    <w:rsid w:val="00DC72C9"/>
    <w:rsid w:val="00DD645C"/>
    <w:rsid w:val="00DD7C09"/>
    <w:rsid w:val="00E04099"/>
    <w:rsid w:val="00E05184"/>
    <w:rsid w:val="00E072B6"/>
    <w:rsid w:val="00E255CB"/>
    <w:rsid w:val="00E6077F"/>
    <w:rsid w:val="00E8388D"/>
    <w:rsid w:val="00E83F7D"/>
    <w:rsid w:val="00E87B06"/>
    <w:rsid w:val="00E94234"/>
    <w:rsid w:val="00EA2C1E"/>
    <w:rsid w:val="00EA374C"/>
    <w:rsid w:val="00EA3838"/>
    <w:rsid w:val="00EB290B"/>
    <w:rsid w:val="00EB33AD"/>
    <w:rsid w:val="00EC11A3"/>
    <w:rsid w:val="00EC2E7E"/>
    <w:rsid w:val="00EC30B2"/>
    <w:rsid w:val="00EC3F2D"/>
    <w:rsid w:val="00ED4175"/>
    <w:rsid w:val="00EE3B7E"/>
    <w:rsid w:val="00EE4802"/>
    <w:rsid w:val="00EF1CC5"/>
    <w:rsid w:val="00EF3820"/>
    <w:rsid w:val="00EF616B"/>
    <w:rsid w:val="00F06A7D"/>
    <w:rsid w:val="00F22E46"/>
    <w:rsid w:val="00F233B9"/>
    <w:rsid w:val="00F35C09"/>
    <w:rsid w:val="00F66181"/>
    <w:rsid w:val="00F665F7"/>
    <w:rsid w:val="00F830E0"/>
    <w:rsid w:val="00FA30F9"/>
    <w:rsid w:val="00FB5F50"/>
    <w:rsid w:val="00FB78E7"/>
    <w:rsid w:val="00FC5CB2"/>
    <w:rsid w:val="00FD429E"/>
    <w:rsid w:val="00FE0588"/>
    <w:rsid w:val="00FE5ABC"/>
    <w:rsid w:val="00FF03EF"/>
    <w:rsid w:val="00FF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8BD53D"/>
  <w15:docId w15:val="{AE558E12-6B86-41B6-83E3-DD10EFEA1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57FE3"/>
  </w:style>
  <w:style w:type="paragraph" w:styleId="Nadpis1">
    <w:name w:val="heading 1"/>
    <w:basedOn w:val="Normln"/>
    <w:next w:val="Normln"/>
    <w:link w:val="Nadpis1Char"/>
    <w:uiPriority w:val="9"/>
    <w:qFormat/>
    <w:rsid w:val="00FD429E"/>
    <w:pPr>
      <w:keepNext/>
      <w:keepLines/>
      <w:numPr>
        <w:numId w:val="18"/>
      </w:numPr>
      <w:spacing w:before="240" w:after="0" w:line="259" w:lineRule="auto"/>
      <w:ind w:left="709" w:hanging="709"/>
      <w:jc w:val="both"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Svtlstnovnzvraznn3">
    <w:name w:val="Light Shading Accent 3"/>
    <w:basedOn w:val="Normlntabulka"/>
    <w:uiPriority w:val="60"/>
    <w:rsid w:val="00D6562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5">
    <w:name w:val="Light Shading Accent 5"/>
    <w:basedOn w:val="Normlntabulka"/>
    <w:uiPriority w:val="60"/>
    <w:rsid w:val="00D6562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eznamzvraznn5">
    <w:name w:val="Light List Accent 5"/>
    <w:basedOn w:val="Normlntabulka"/>
    <w:uiPriority w:val="61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mkazvraznn5">
    <w:name w:val="Light Grid Accent 5"/>
    <w:basedOn w:val="Normlntabulka"/>
    <w:uiPriority w:val="62"/>
    <w:rsid w:val="00D6562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tednseznam1zvraznn5">
    <w:name w:val="Medium List 1 Accent 5"/>
    <w:basedOn w:val="Normlntabulka"/>
    <w:uiPriority w:val="65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2zvraznn5">
    <w:name w:val="Medium List 2 Accent 5"/>
    <w:basedOn w:val="Normlntabulka"/>
    <w:uiPriority w:val="66"/>
    <w:rsid w:val="00D6562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Barevnseznamzvraznn5">
    <w:name w:val="Colorful List Accent 5"/>
    <w:basedOn w:val="Normlntabulka"/>
    <w:uiPriority w:val="72"/>
    <w:rsid w:val="00D6562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F4BE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F4BEB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F4BEB"/>
    <w:rPr>
      <w:vertAlign w:val="superscript"/>
    </w:rPr>
  </w:style>
  <w:style w:type="table" w:styleId="Stednmka3zvraznn5">
    <w:name w:val="Medium Grid 3 Accent 5"/>
    <w:basedOn w:val="Normlntabulka"/>
    <w:uiPriority w:val="69"/>
    <w:rsid w:val="00701B8D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paragraph" w:styleId="Odstavecseseznamem">
    <w:name w:val="List Paragraph"/>
    <w:basedOn w:val="Normln"/>
    <w:uiPriority w:val="34"/>
    <w:qFormat/>
    <w:rsid w:val="00775E9D"/>
    <w:pPr>
      <w:ind w:left="720"/>
      <w:contextualSpacing/>
    </w:pPr>
  </w:style>
  <w:style w:type="table" w:styleId="Mkatabulky">
    <w:name w:val="Table Grid"/>
    <w:basedOn w:val="Normlntabulka"/>
    <w:uiPriority w:val="59"/>
    <w:rsid w:val="00123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lnslovan">
    <w:name w:val="Normální číslovaný"/>
    <w:basedOn w:val="Normln"/>
    <w:link w:val="NormlnslovanChar"/>
    <w:rsid w:val="00064D23"/>
    <w:pPr>
      <w:numPr>
        <w:ilvl w:val="1"/>
        <w:numId w:val="5"/>
      </w:numPr>
    </w:pPr>
  </w:style>
  <w:style w:type="paragraph" w:customStyle="1" w:styleId="Default">
    <w:name w:val="Default"/>
    <w:rsid w:val="00EB2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3818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8181D"/>
  </w:style>
  <w:style w:type="paragraph" w:styleId="Zpat">
    <w:name w:val="footer"/>
    <w:basedOn w:val="Normln"/>
    <w:link w:val="ZpatChar"/>
    <w:uiPriority w:val="99"/>
    <w:unhideWhenUsed/>
    <w:rsid w:val="003818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8181D"/>
  </w:style>
  <w:style w:type="character" w:customStyle="1" w:styleId="Nadpis1Char">
    <w:name w:val="Nadpis 1 Char"/>
    <w:basedOn w:val="Standardnpsmoodstavce"/>
    <w:link w:val="Nadpis1"/>
    <w:uiPriority w:val="9"/>
    <w:rsid w:val="00FD429E"/>
    <w:rPr>
      <w:rFonts w:asciiTheme="majorHAnsi" w:eastAsiaTheme="majorEastAsia" w:hAnsiTheme="majorHAnsi" w:cstheme="majorBidi"/>
      <w:b/>
      <w:color w:val="262626" w:themeColor="text1" w:themeTint="D9"/>
      <w:sz w:val="28"/>
      <w:szCs w:val="28"/>
    </w:rPr>
  </w:style>
  <w:style w:type="character" w:customStyle="1" w:styleId="NormlnslovanChar">
    <w:name w:val="Normální číslovaný Char"/>
    <w:basedOn w:val="Standardnpsmoodstavce"/>
    <w:link w:val="Normlnslovan"/>
    <w:rsid w:val="00FD429E"/>
  </w:style>
  <w:style w:type="character" w:styleId="Odkaznakoment">
    <w:name w:val="annotation reference"/>
    <w:basedOn w:val="Standardnpsmoodstavce"/>
    <w:uiPriority w:val="99"/>
    <w:semiHidden/>
    <w:unhideWhenUsed/>
    <w:rsid w:val="005911A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911A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911A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911A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911A4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911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911A4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BC67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982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10C42D9-94A6-40D9-82F1-8680268DD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705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Třebíčské centrum</Company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Machátová</dc:creator>
  <cp:keywords/>
  <dc:description/>
  <cp:lastModifiedBy>Gabriela Čížková</cp:lastModifiedBy>
  <cp:revision>16</cp:revision>
  <cp:lastPrinted>2023-11-29T08:17:00Z</cp:lastPrinted>
  <dcterms:created xsi:type="dcterms:W3CDTF">2024-03-15T12:10:00Z</dcterms:created>
  <dcterms:modified xsi:type="dcterms:W3CDTF">2026-02-25T11:09:00Z</dcterms:modified>
</cp:coreProperties>
</file>